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E3" w:rsidRDefault="0077672E">
      <w:pPr>
        <w:spacing w:line="360" w:lineRule="auto"/>
        <w:jc w:val="center"/>
        <w:rPr>
          <w:rFonts w:ascii="新宋体" w:eastAsia="新宋体" w:hAnsi="新宋体" w:cs="新宋体"/>
          <w:b/>
          <w:sz w:val="72"/>
          <w:szCs w:val="72"/>
        </w:rPr>
      </w:pPr>
      <w:r>
        <w:rPr>
          <w:rFonts w:ascii="新宋体" w:eastAsia="新宋体" w:hAnsi="新宋体" w:cs="新宋体"/>
          <w:b/>
          <w:sz w:val="72"/>
          <w:szCs w:val="72"/>
        </w:rPr>
        <w:t xml:space="preserve">  </w:t>
      </w:r>
      <w:r>
        <w:rPr>
          <w:rFonts w:ascii="新宋体" w:eastAsia="新宋体" w:hAnsi="新宋体" w:cs="新宋体" w:hint="eastAsia"/>
          <w:b/>
          <w:sz w:val="72"/>
          <w:szCs w:val="72"/>
        </w:rPr>
        <w:t>绵阳市涪城区行政审批局</w:t>
      </w:r>
    </w:p>
    <w:p w:rsidR="000027E3" w:rsidRDefault="0077672E" w:rsidP="00CB22F7">
      <w:pPr>
        <w:spacing w:beforeLines="100" w:line="560" w:lineRule="exact"/>
        <w:ind w:leftChars="-400" w:left="-840" w:rightChars="-400" w:right="-840"/>
        <w:jc w:val="center"/>
        <w:rPr>
          <w:rFonts w:ascii="新宋体" w:eastAsia="新宋体" w:hAnsi="新宋体" w:cs="新宋体"/>
          <w:b/>
          <w:sz w:val="72"/>
          <w:szCs w:val="72"/>
        </w:rPr>
      </w:pPr>
      <w:r>
        <w:rPr>
          <w:rFonts w:ascii="新宋体" w:eastAsia="新宋体" w:hAnsi="新宋体" w:cs="新宋体" w:hint="eastAsia"/>
          <w:b/>
          <w:spacing w:val="28"/>
          <w:w w:val="68"/>
          <w:kern w:val="0"/>
          <w:sz w:val="72"/>
          <w:szCs w:val="72"/>
        </w:rPr>
        <w:t>关于批准“绵阳市涪城区</w:t>
      </w:r>
      <w:r w:rsidR="00465168" w:rsidRPr="00465168">
        <w:rPr>
          <w:rFonts w:ascii="新宋体" w:eastAsia="新宋体" w:hAnsi="新宋体" w:cs="新宋体" w:hint="eastAsia"/>
          <w:b/>
          <w:spacing w:val="28"/>
          <w:w w:val="68"/>
          <w:kern w:val="0"/>
          <w:sz w:val="72"/>
          <w:szCs w:val="72"/>
        </w:rPr>
        <w:t>开瑞</w:t>
      </w:r>
      <w:r>
        <w:rPr>
          <w:rFonts w:ascii="新宋体" w:eastAsia="新宋体" w:hAnsi="新宋体" w:cs="新宋体" w:hint="eastAsia"/>
          <w:b/>
          <w:spacing w:val="28"/>
          <w:w w:val="68"/>
          <w:kern w:val="0"/>
          <w:sz w:val="72"/>
          <w:szCs w:val="72"/>
        </w:rPr>
        <w:t>培训学校有限公司”</w:t>
      </w:r>
      <w:r w:rsidR="00484BE7">
        <w:rPr>
          <w:rFonts w:ascii="新宋体" w:eastAsia="新宋体" w:hAnsi="新宋体" w:cs="新宋体" w:hint="eastAsia"/>
          <w:b/>
          <w:spacing w:val="28"/>
          <w:w w:val="68"/>
          <w:kern w:val="0"/>
          <w:sz w:val="72"/>
          <w:szCs w:val="72"/>
        </w:rPr>
        <w:t>筹</w:t>
      </w:r>
      <w:r>
        <w:rPr>
          <w:rFonts w:ascii="新宋体" w:eastAsia="新宋体" w:hAnsi="新宋体" w:cs="新宋体" w:hint="eastAsia"/>
          <w:b/>
          <w:spacing w:val="28"/>
          <w:w w:val="68"/>
          <w:kern w:val="0"/>
          <w:sz w:val="72"/>
          <w:szCs w:val="72"/>
        </w:rPr>
        <w:t>设</w:t>
      </w:r>
      <w:r>
        <w:rPr>
          <w:rFonts w:ascii="新宋体" w:eastAsia="新宋体" w:hAnsi="新宋体" w:cs="新宋体" w:hint="eastAsia"/>
          <w:b/>
          <w:spacing w:val="8"/>
          <w:w w:val="68"/>
          <w:kern w:val="0"/>
          <w:sz w:val="72"/>
          <w:szCs w:val="72"/>
        </w:rPr>
        <w:t>的</w:t>
      </w:r>
    </w:p>
    <w:p w:rsidR="000027E3" w:rsidRDefault="0077672E">
      <w:pPr>
        <w:spacing w:line="360" w:lineRule="auto"/>
        <w:jc w:val="center"/>
        <w:rPr>
          <w:rFonts w:ascii="新宋体" w:eastAsia="新宋体" w:hAnsi="新宋体" w:cs="新宋体"/>
          <w:b/>
          <w:sz w:val="72"/>
          <w:szCs w:val="72"/>
        </w:rPr>
      </w:pPr>
      <w:r>
        <w:rPr>
          <w:rFonts w:ascii="新宋体" w:eastAsia="新宋体" w:hAnsi="新宋体" w:cs="新宋体"/>
          <w:b/>
          <w:sz w:val="72"/>
          <w:szCs w:val="72"/>
        </w:rPr>
        <w:t xml:space="preserve">  </w:t>
      </w:r>
      <w:r>
        <w:rPr>
          <w:rFonts w:ascii="新宋体" w:eastAsia="新宋体" w:hAnsi="新宋体" w:cs="新宋体" w:hint="eastAsia"/>
          <w:b/>
          <w:sz w:val="72"/>
          <w:szCs w:val="72"/>
        </w:rPr>
        <w:t>公</w:t>
      </w:r>
      <w:r>
        <w:rPr>
          <w:rFonts w:ascii="新宋体" w:eastAsia="新宋体" w:hAnsi="新宋体" w:cs="新宋体"/>
          <w:b/>
          <w:sz w:val="72"/>
          <w:szCs w:val="72"/>
        </w:rPr>
        <w:t xml:space="preserve">    </w:t>
      </w:r>
      <w:r>
        <w:rPr>
          <w:rFonts w:ascii="新宋体" w:eastAsia="新宋体" w:hAnsi="新宋体" w:cs="新宋体" w:hint="eastAsia"/>
          <w:b/>
          <w:sz w:val="72"/>
          <w:szCs w:val="72"/>
        </w:rPr>
        <w:t>示</w:t>
      </w:r>
    </w:p>
    <w:p w:rsidR="000027E3" w:rsidRDefault="000027E3">
      <w:pPr>
        <w:spacing w:line="560" w:lineRule="exact"/>
        <w:ind w:firstLineChars="200" w:firstLine="1040"/>
        <w:rPr>
          <w:rFonts w:ascii="仿宋_GB2312" w:eastAsia="仿宋_GB2312" w:hAnsi="宋体" w:cs="宋体"/>
          <w:kern w:val="0"/>
          <w:sz w:val="52"/>
          <w:szCs w:val="52"/>
        </w:rPr>
      </w:pPr>
    </w:p>
    <w:p w:rsidR="000027E3" w:rsidRDefault="0077672E" w:rsidP="00E4325E">
      <w:pPr>
        <w:spacing w:line="560" w:lineRule="exact"/>
        <w:ind w:firstLineChars="200" w:firstLine="880"/>
        <w:rPr>
          <w:rFonts w:ascii="仿宋_GB2312" w:eastAsia="仿宋_GB2312" w:hAnsi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根据《中华人民共和国民办教育促进法》和《四川省校外培训机构管理办法（试行）》及其他相关条款规定，涪城区行政审批局对</w:t>
      </w:r>
      <w:r w:rsidR="00465168" w:rsidRPr="00465168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范凤平、高超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递交的申请举办“</w:t>
      </w:r>
      <w:r w:rsidR="008C5283" w:rsidRPr="00465168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绵阳市涪城区</w:t>
      </w:r>
      <w:r w:rsidR="00465168" w:rsidRPr="00465168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开瑞</w:t>
      </w:r>
      <w:r w:rsidR="008C5283" w:rsidRPr="00465168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培训学校有限公司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”进行了现场勘察、资料审查及周边办学环境的调查，拟对符合相关条款规定的“</w:t>
      </w:r>
      <w:r w:rsidR="008C5283" w:rsidRPr="00465168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绵阳市涪城区</w:t>
      </w:r>
      <w:r w:rsidR="00465168" w:rsidRPr="00465168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开瑞</w:t>
      </w:r>
      <w:r w:rsidR="008C5283" w:rsidRPr="00465168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培训学校有限公司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”颁发《办学许可筹设批准书》,现予以公示，公示期为</w:t>
      </w:r>
      <w:r w:rsidR="00A80732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 w:rsidR="00CB22F7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>9</w:t>
      </w:r>
      <w:r w:rsidR="00A80732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月</w:t>
      </w:r>
      <w:r w:rsidR="00A80732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 w:rsidR="00CB22F7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>11</w:t>
      </w:r>
      <w:r w:rsidR="00A80732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日——</w:t>
      </w:r>
      <w:r w:rsidR="00A80732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 w:rsidR="00CB22F7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>9</w:t>
      </w:r>
      <w:r w:rsidR="00A80732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月</w:t>
      </w:r>
      <w:r w:rsidR="00A80732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 w:rsidR="00CB22F7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>17</w:t>
      </w:r>
      <w:r w:rsidR="00A80732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日。</w:t>
      </w:r>
      <w:r w:rsidR="00484BE7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（共5个工作日）</w:t>
      </w:r>
    </w:p>
    <w:p w:rsidR="000027E3" w:rsidRDefault="0077672E" w:rsidP="00E4325E">
      <w:pPr>
        <w:spacing w:line="560" w:lineRule="exact"/>
        <w:ind w:firstLineChars="200" w:firstLine="880"/>
        <w:rPr>
          <w:rFonts w:ascii="仿宋_GB2312" w:eastAsia="仿宋_GB2312" w:hAnsi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依据《行政许可法》的规定，公示期间受理社会反馈意见，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任何单位和个人如有异议，请向涪城区行政审批局反映。</w:t>
      </w:r>
    </w:p>
    <w:p w:rsidR="000027E3" w:rsidRDefault="0077672E" w:rsidP="00E4325E">
      <w:pPr>
        <w:spacing w:line="560" w:lineRule="exact"/>
        <w:ind w:firstLineChars="200" w:firstLine="880"/>
        <w:rPr>
          <w:rFonts w:ascii="仿宋_GB2312" w:eastAsia="仿宋_GB2312" w:hAnsi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电话：8118009</w:t>
      </w:r>
      <w:r>
        <w:rPr>
          <w:rFonts w:ascii="仿宋_GB2312" w:eastAsia="仿宋_GB2312" w:hAnsi="仿宋_GB2312" w:cs="仿宋_GB2312"/>
          <w:b/>
          <w:kern w:val="0"/>
          <w:sz w:val="44"/>
          <w:szCs w:val="44"/>
        </w:rPr>
        <w:t xml:space="preserve">   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8010676</w:t>
      </w:r>
      <w:r>
        <w:rPr>
          <w:rFonts w:ascii="仿宋_GB2312" w:eastAsia="仿宋_GB2312" w:hAnsi="仿宋_GB2312" w:cs="仿宋_GB2312"/>
          <w:b/>
          <w:kern w:val="0"/>
          <w:sz w:val="44"/>
          <w:szCs w:val="44"/>
        </w:rPr>
        <w:t xml:space="preserve">      </w:t>
      </w:r>
      <w:bookmarkStart w:id="0" w:name="_GoBack"/>
      <w:bookmarkEnd w:id="0"/>
    </w:p>
    <w:p w:rsidR="000027E3" w:rsidRDefault="0077672E" w:rsidP="00E4325E">
      <w:pPr>
        <w:spacing w:line="560" w:lineRule="exact"/>
        <w:ind w:firstLineChars="200" w:firstLine="880"/>
        <w:rPr>
          <w:rFonts w:ascii="仿宋_GB2312" w:eastAsia="仿宋_GB2312" w:hAnsi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地址：高平路2号</w:t>
      </w:r>
    </w:p>
    <w:p w:rsidR="000027E3" w:rsidRDefault="0077672E" w:rsidP="00E4325E">
      <w:pPr>
        <w:spacing w:line="560" w:lineRule="exact"/>
        <w:ind w:firstLineChars="200" w:firstLine="880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附件：拟颁发《办学许可证》民办学校（园）情况</w:t>
      </w:r>
    </w:p>
    <w:p w:rsidR="000027E3" w:rsidRDefault="000027E3" w:rsidP="00E4325E">
      <w:pPr>
        <w:spacing w:line="56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</w:p>
    <w:tbl>
      <w:tblPr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1866"/>
        <w:gridCol w:w="1493"/>
        <w:gridCol w:w="752"/>
        <w:gridCol w:w="841"/>
        <w:gridCol w:w="1313"/>
        <w:gridCol w:w="2804"/>
        <w:gridCol w:w="3242"/>
      </w:tblGrid>
      <w:tr w:rsidR="000027E3">
        <w:trPr>
          <w:trHeight w:val="1496"/>
        </w:trPr>
        <w:tc>
          <w:tcPr>
            <w:tcW w:w="2129" w:type="dxa"/>
            <w:vAlign w:val="center"/>
          </w:tcPr>
          <w:p w:rsidR="000027E3" w:rsidRDefault="007767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办学名称</w:t>
            </w:r>
          </w:p>
        </w:tc>
        <w:tc>
          <w:tcPr>
            <w:tcW w:w="12311" w:type="dxa"/>
            <w:gridSpan w:val="7"/>
            <w:vAlign w:val="center"/>
          </w:tcPr>
          <w:p w:rsidR="000027E3" w:rsidRPr="00465168" w:rsidRDefault="002E538E" w:rsidP="0046516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 w:rsidRPr="00465168">
              <w:rPr>
                <w:rFonts w:ascii="仿宋_GB2312" w:eastAsia="仿宋_GB2312" w:hAnsi="仿宋_GB2312" w:cs="仿宋_GB2312" w:hint="eastAsia"/>
                <w:b/>
                <w:kern w:val="0"/>
                <w:sz w:val="44"/>
                <w:szCs w:val="44"/>
              </w:rPr>
              <w:t>绵阳市涪城区</w:t>
            </w:r>
            <w:r w:rsidR="00465168" w:rsidRPr="00465168">
              <w:rPr>
                <w:rFonts w:ascii="仿宋_GB2312" w:eastAsia="仿宋_GB2312" w:hAnsi="仿宋_GB2312" w:cs="仿宋_GB2312" w:hint="eastAsia"/>
                <w:b/>
                <w:kern w:val="0"/>
                <w:sz w:val="44"/>
                <w:szCs w:val="44"/>
              </w:rPr>
              <w:t>开瑞</w:t>
            </w:r>
            <w:r w:rsidR="008C5283" w:rsidRPr="00465168">
              <w:rPr>
                <w:rFonts w:ascii="仿宋_GB2312" w:eastAsia="仿宋_GB2312" w:hAnsi="仿宋_GB2312" w:cs="仿宋_GB2312" w:hint="eastAsia"/>
                <w:b/>
                <w:kern w:val="0"/>
                <w:sz w:val="44"/>
                <w:szCs w:val="44"/>
              </w:rPr>
              <w:t>培训学校有限公司</w:t>
            </w:r>
          </w:p>
        </w:tc>
      </w:tr>
      <w:tr w:rsidR="000027E3">
        <w:trPr>
          <w:trHeight w:val="1496"/>
        </w:trPr>
        <w:tc>
          <w:tcPr>
            <w:tcW w:w="2129" w:type="dxa"/>
            <w:vAlign w:val="center"/>
          </w:tcPr>
          <w:p w:rsidR="000027E3" w:rsidRDefault="007767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办学地址</w:t>
            </w:r>
          </w:p>
        </w:tc>
        <w:tc>
          <w:tcPr>
            <w:tcW w:w="12311" w:type="dxa"/>
            <w:gridSpan w:val="7"/>
            <w:vAlign w:val="center"/>
          </w:tcPr>
          <w:p w:rsidR="000027E3" w:rsidRDefault="008C5283" w:rsidP="0046516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绵阳市涪城区</w:t>
            </w:r>
            <w:r w:rsidR="00465168">
              <w:rPr>
                <w:rFonts w:ascii="仿宋_GB2312" w:eastAsia="仿宋_GB2312" w:hAnsi="宋体" w:hint="eastAsia"/>
                <w:b/>
                <w:sz w:val="44"/>
                <w:szCs w:val="44"/>
              </w:rPr>
              <w:t>安昌路66号富临时尚天街3楼</w:t>
            </w:r>
          </w:p>
        </w:tc>
      </w:tr>
      <w:tr w:rsidR="000027E3">
        <w:trPr>
          <w:trHeight w:val="1496"/>
        </w:trPr>
        <w:tc>
          <w:tcPr>
            <w:tcW w:w="2129" w:type="dxa"/>
            <w:vAlign w:val="center"/>
          </w:tcPr>
          <w:p w:rsidR="000027E3" w:rsidRDefault="007767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办学内容</w:t>
            </w:r>
          </w:p>
        </w:tc>
        <w:tc>
          <w:tcPr>
            <w:tcW w:w="6265" w:type="dxa"/>
            <w:gridSpan w:val="5"/>
            <w:vAlign w:val="center"/>
          </w:tcPr>
          <w:p w:rsidR="000027E3" w:rsidRDefault="0046516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学科</w:t>
            </w:r>
            <w:r w:rsidR="002E538E">
              <w:rPr>
                <w:rFonts w:ascii="仿宋_GB2312" w:eastAsia="仿宋_GB2312" w:hAnsi="宋体" w:hint="eastAsia"/>
                <w:b/>
                <w:sz w:val="44"/>
                <w:szCs w:val="44"/>
              </w:rPr>
              <w:t>类</w:t>
            </w:r>
            <w:r w:rsidR="0077672E">
              <w:rPr>
                <w:rFonts w:ascii="仿宋_GB2312" w:eastAsia="仿宋_GB2312" w:hAnsi="宋体" w:hint="eastAsia"/>
                <w:b/>
                <w:sz w:val="44"/>
                <w:szCs w:val="44"/>
              </w:rPr>
              <w:t>培训</w:t>
            </w:r>
          </w:p>
        </w:tc>
        <w:tc>
          <w:tcPr>
            <w:tcW w:w="2804" w:type="dxa"/>
            <w:vAlign w:val="center"/>
          </w:tcPr>
          <w:p w:rsidR="000027E3" w:rsidRDefault="007767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办学类型</w:t>
            </w:r>
          </w:p>
        </w:tc>
        <w:tc>
          <w:tcPr>
            <w:tcW w:w="3242" w:type="dxa"/>
            <w:vAlign w:val="center"/>
          </w:tcPr>
          <w:p w:rsidR="000027E3" w:rsidRDefault="007767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业余面授</w:t>
            </w:r>
          </w:p>
        </w:tc>
      </w:tr>
      <w:tr w:rsidR="000027E3">
        <w:trPr>
          <w:trHeight w:val="1496"/>
        </w:trPr>
        <w:tc>
          <w:tcPr>
            <w:tcW w:w="2129" w:type="dxa"/>
            <w:vMerge w:val="restart"/>
            <w:vAlign w:val="center"/>
          </w:tcPr>
          <w:p w:rsidR="000027E3" w:rsidRDefault="007767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举办者（法人）基本情况</w:t>
            </w:r>
          </w:p>
        </w:tc>
        <w:tc>
          <w:tcPr>
            <w:tcW w:w="1866" w:type="dxa"/>
            <w:vAlign w:val="center"/>
          </w:tcPr>
          <w:p w:rsidR="000027E3" w:rsidRDefault="007767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493" w:type="dxa"/>
            <w:vAlign w:val="center"/>
          </w:tcPr>
          <w:p w:rsidR="000027E3" w:rsidRDefault="007767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性别</w:t>
            </w:r>
          </w:p>
        </w:tc>
        <w:tc>
          <w:tcPr>
            <w:tcW w:w="752" w:type="dxa"/>
            <w:vAlign w:val="center"/>
          </w:tcPr>
          <w:p w:rsidR="000027E3" w:rsidRDefault="007767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民族</w:t>
            </w:r>
          </w:p>
        </w:tc>
        <w:tc>
          <w:tcPr>
            <w:tcW w:w="841" w:type="dxa"/>
            <w:vAlign w:val="center"/>
          </w:tcPr>
          <w:p w:rsidR="000027E3" w:rsidRDefault="007767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年龄</w:t>
            </w:r>
          </w:p>
        </w:tc>
        <w:tc>
          <w:tcPr>
            <w:tcW w:w="1313" w:type="dxa"/>
            <w:vAlign w:val="center"/>
          </w:tcPr>
          <w:p w:rsidR="000027E3" w:rsidRDefault="007767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籍贯</w:t>
            </w:r>
          </w:p>
        </w:tc>
        <w:tc>
          <w:tcPr>
            <w:tcW w:w="6046" w:type="dxa"/>
            <w:gridSpan w:val="2"/>
            <w:vAlign w:val="center"/>
          </w:tcPr>
          <w:p w:rsidR="000027E3" w:rsidRDefault="007767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办学场地情况</w:t>
            </w:r>
          </w:p>
        </w:tc>
      </w:tr>
      <w:tr w:rsidR="000027E3">
        <w:trPr>
          <w:trHeight w:val="2992"/>
        </w:trPr>
        <w:tc>
          <w:tcPr>
            <w:tcW w:w="2129" w:type="dxa"/>
            <w:vMerge/>
            <w:vAlign w:val="center"/>
          </w:tcPr>
          <w:p w:rsidR="000027E3" w:rsidRDefault="000027E3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</w:p>
        </w:tc>
        <w:tc>
          <w:tcPr>
            <w:tcW w:w="1866" w:type="dxa"/>
            <w:vAlign w:val="center"/>
          </w:tcPr>
          <w:p w:rsidR="000027E3" w:rsidRDefault="00465168">
            <w:pPr>
              <w:spacing w:line="500" w:lineRule="exact"/>
              <w:ind w:right="240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高超</w:t>
            </w:r>
          </w:p>
        </w:tc>
        <w:tc>
          <w:tcPr>
            <w:tcW w:w="1493" w:type="dxa"/>
            <w:vAlign w:val="center"/>
          </w:tcPr>
          <w:p w:rsidR="000027E3" w:rsidRDefault="0046516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女</w:t>
            </w:r>
          </w:p>
        </w:tc>
        <w:tc>
          <w:tcPr>
            <w:tcW w:w="752" w:type="dxa"/>
            <w:vAlign w:val="center"/>
          </w:tcPr>
          <w:p w:rsidR="000027E3" w:rsidRDefault="008C5283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汉</w:t>
            </w:r>
          </w:p>
        </w:tc>
        <w:tc>
          <w:tcPr>
            <w:tcW w:w="841" w:type="dxa"/>
            <w:vAlign w:val="center"/>
          </w:tcPr>
          <w:p w:rsidR="000027E3" w:rsidRDefault="0046516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34</w:t>
            </w:r>
          </w:p>
        </w:tc>
        <w:tc>
          <w:tcPr>
            <w:tcW w:w="1313" w:type="dxa"/>
            <w:vAlign w:val="center"/>
          </w:tcPr>
          <w:p w:rsidR="000027E3" w:rsidRDefault="00465168" w:rsidP="00C22303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吉林长春</w:t>
            </w:r>
          </w:p>
        </w:tc>
        <w:tc>
          <w:tcPr>
            <w:tcW w:w="6046" w:type="dxa"/>
            <w:gridSpan w:val="2"/>
            <w:vAlign w:val="center"/>
          </w:tcPr>
          <w:p w:rsidR="000027E3" w:rsidRDefault="008C5283" w:rsidP="0046516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面积</w:t>
            </w:r>
            <w:r w:rsidR="00465168">
              <w:rPr>
                <w:rFonts w:ascii="仿宋_GB2312" w:eastAsia="仿宋_GB2312" w:hAnsi="宋体" w:hint="eastAsia"/>
                <w:b/>
                <w:sz w:val="44"/>
                <w:szCs w:val="44"/>
              </w:rPr>
              <w:t>2261.01</w:t>
            </w: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平</w:t>
            </w:r>
            <w:r w:rsidR="00C22303">
              <w:rPr>
                <w:rFonts w:ascii="仿宋_GB2312" w:eastAsia="仿宋_GB2312" w:hAnsi="宋体" w:hint="eastAsia"/>
                <w:b/>
                <w:sz w:val="44"/>
                <w:szCs w:val="44"/>
              </w:rPr>
              <w:t>方</w:t>
            </w:r>
            <w:r>
              <w:rPr>
                <w:rFonts w:ascii="仿宋_GB2312" w:eastAsia="仿宋_GB2312" w:hAnsi="宋体" w:hint="eastAsia"/>
                <w:b/>
                <w:sz w:val="44"/>
                <w:szCs w:val="44"/>
              </w:rPr>
              <w:t>米</w:t>
            </w:r>
          </w:p>
        </w:tc>
      </w:tr>
    </w:tbl>
    <w:p w:rsidR="000027E3" w:rsidRDefault="000027E3">
      <w:pPr>
        <w:spacing w:line="500" w:lineRule="exact"/>
        <w:rPr>
          <w:rFonts w:ascii="仿宋_GB2312" w:eastAsia="仿宋_GB2312"/>
          <w:sz w:val="24"/>
        </w:rPr>
      </w:pPr>
    </w:p>
    <w:p w:rsidR="000027E3" w:rsidRDefault="0077672E">
      <w:pPr>
        <w:wordWrap w:val="0"/>
        <w:spacing w:line="560" w:lineRule="exact"/>
        <w:ind w:right="800"/>
        <w:jc w:val="right"/>
        <w:rPr>
          <w:rFonts w:ascii="仿宋_GB2312" w:eastAsia="仿宋_GB2312" w:hAnsi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 xml:space="preserve">   </w:t>
      </w:r>
      <w:r w:rsidR="00A80732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绵阳市涪城区行政审批局</w:t>
      </w:r>
    </w:p>
    <w:p w:rsidR="000027E3" w:rsidRDefault="0077672E" w:rsidP="00A80732">
      <w:pPr>
        <w:wordWrap w:val="0"/>
        <w:spacing w:line="560" w:lineRule="exact"/>
        <w:ind w:right="1020"/>
        <w:jc w:val="right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 w:rsidR="00CB22F7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>2020</w:t>
      </w:r>
      <w:r w:rsidR="002E538E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</w:t>
      </w:r>
      <w:r w:rsidR="00C22303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 w:rsidR="00CB22F7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>9</w:t>
      </w:r>
      <w:r w:rsidR="00C22303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月</w:t>
      </w:r>
      <w:r w:rsidR="00C22303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 xml:space="preserve"> </w:t>
      </w:r>
      <w:r w:rsidR="00CB22F7">
        <w:rPr>
          <w:rFonts w:ascii="仿宋_GB2312" w:eastAsia="仿宋_GB2312" w:hAnsi="仿宋_GB2312" w:cs="仿宋_GB2312" w:hint="eastAsia"/>
          <w:b/>
          <w:kern w:val="0"/>
          <w:sz w:val="44"/>
          <w:szCs w:val="44"/>
          <w:u w:val="single"/>
        </w:rPr>
        <w:t>10</w:t>
      </w:r>
      <w:r>
        <w:rPr>
          <w:rFonts w:ascii="仿宋_GB2312" w:eastAsia="仿宋_GB2312" w:hint="eastAsia"/>
          <w:b/>
          <w:bCs/>
          <w:sz w:val="44"/>
          <w:szCs w:val="44"/>
        </w:rPr>
        <w:t>日</w:t>
      </w:r>
    </w:p>
    <w:p w:rsidR="000027E3" w:rsidRDefault="000027E3"/>
    <w:sectPr w:rsidR="000027E3" w:rsidSect="000027E3">
      <w:footerReference w:type="even" r:id="rId7"/>
      <w:footerReference w:type="default" r:id="rId8"/>
      <w:pgSz w:w="16783" w:h="23757"/>
      <w:pgMar w:top="1134" w:right="1247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0B" w:rsidRDefault="0083180B" w:rsidP="000027E3">
      <w:r>
        <w:separator/>
      </w:r>
    </w:p>
  </w:endnote>
  <w:endnote w:type="continuationSeparator" w:id="0">
    <w:p w:rsidR="0083180B" w:rsidRDefault="0083180B" w:rsidP="0000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E3" w:rsidRDefault="00A238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67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7E3" w:rsidRDefault="000027E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E3" w:rsidRDefault="00A238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67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2F7">
      <w:rPr>
        <w:rStyle w:val="a5"/>
        <w:noProof/>
      </w:rPr>
      <w:t>1</w:t>
    </w:r>
    <w:r>
      <w:rPr>
        <w:rStyle w:val="a5"/>
      </w:rPr>
      <w:fldChar w:fldCharType="end"/>
    </w:r>
  </w:p>
  <w:p w:rsidR="000027E3" w:rsidRDefault="000027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0B" w:rsidRDefault="0083180B" w:rsidP="000027E3">
      <w:r>
        <w:separator/>
      </w:r>
    </w:p>
  </w:footnote>
  <w:footnote w:type="continuationSeparator" w:id="0">
    <w:p w:rsidR="0083180B" w:rsidRDefault="0083180B" w:rsidP="00002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40193ECF"/>
    <w:rsid w:val="000027E3"/>
    <w:rsid w:val="0000785B"/>
    <w:rsid w:val="0002488E"/>
    <w:rsid w:val="00032277"/>
    <w:rsid w:val="0005358E"/>
    <w:rsid w:val="00063FEB"/>
    <w:rsid w:val="000E2AFC"/>
    <w:rsid w:val="00117B25"/>
    <w:rsid w:val="00197385"/>
    <w:rsid w:val="001B3F4A"/>
    <w:rsid w:val="0022370C"/>
    <w:rsid w:val="002B03F7"/>
    <w:rsid w:val="002C5386"/>
    <w:rsid w:val="002E538E"/>
    <w:rsid w:val="002F3CC8"/>
    <w:rsid w:val="002F65B8"/>
    <w:rsid w:val="00306B25"/>
    <w:rsid w:val="0031296F"/>
    <w:rsid w:val="00316C2E"/>
    <w:rsid w:val="00357784"/>
    <w:rsid w:val="00362230"/>
    <w:rsid w:val="003B7F09"/>
    <w:rsid w:val="003F6710"/>
    <w:rsid w:val="00457BDB"/>
    <w:rsid w:val="00465168"/>
    <w:rsid w:val="00484BE7"/>
    <w:rsid w:val="00493698"/>
    <w:rsid w:val="00502C61"/>
    <w:rsid w:val="00506C25"/>
    <w:rsid w:val="00510591"/>
    <w:rsid w:val="00551198"/>
    <w:rsid w:val="005636BE"/>
    <w:rsid w:val="005B4E10"/>
    <w:rsid w:val="00610E8E"/>
    <w:rsid w:val="00633326"/>
    <w:rsid w:val="00633C44"/>
    <w:rsid w:val="006746B9"/>
    <w:rsid w:val="00687327"/>
    <w:rsid w:val="006B50BF"/>
    <w:rsid w:val="007104B0"/>
    <w:rsid w:val="00712731"/>
    <w:rsid w:val="0077672E"/>
    <w:rsid w:val="00777746"/>
    <w:rsid w:val="00791A18"/>
    <w:rsid w:val="007C572E"/>
    <w:rsid w:val="007D07F1"/>
    <w:rsid w:val="007D742E"/>
    <w:rsid w:val="00811718"/>
    <w:rsid w:val="0083180B"/>
    <w:rsid w:val="008468B1"/>
    <w:rsid w:val="00875F9F"/>
    <w:rsid w:val="008C3032"/>
    <w:rsid w:val="008C5283"/>
    <w:rsid w:val="008D3125"/>
    <w:rsid w:val="008F1521"/>
    <w:rsid w:val="00931CA9"/>
    <w:rsid w:val="0093601A"/>
    <w:rsid w:val="00936B29"/>
    <w:rsid w:val="00975444"/>
    <w:rsid w:val="00982163"/>
    <w:rsid w:val="009946E7"/>
    <w:rsid w:val="00A238AF"/>
    <w:rsid w:val="00A4383A"/>
    <w:rsid w:val="00A73013"/>
    <w:rsid w:val="00A80732"/>
    <w:rsid w:val="00A872CA"/>
    <w:rsid w:val="00A978A2"/>
    <w:rsid w:val="00AC110F"/>
    <w:rsid w:val="00AC470A"/>
    <w:rsid w:val="00B5533D"/>
    <w:rsid w:val="00B83E07"/>
    <w:rsid w:val="00BC7656"/>
    <w:rsid w:val="00BE61CE"/>
    <w:rsid w:val="00C22303"/>
    <w:rsid w:val="00C30BDD"/>
    <w:rsid w:val="00C3466C"/>
    <w:rsid w:val="00C34830"/>
    <w:rsid w:val="00C51AE2"/>
    <w:rsid w:val="00CA7E41"/>
    <w:rsid w:val="00CB22F7"/>
    <w:rsid w:val="00CC6116"/>
    <w:rsid w:val="00D37354"/>
    <w:rsid w:val="00D56B87"/>
    <w:rsid w:val="00D82A2D"/>
    <w:rsid w:val="00DA2BE3"/>
    <w:rsid w:val="00E029CD"/>
    <w:rsid w:val="00E06565"/>
    <w:rsid w:val="00E14A96"/>
    <w:rsid w:val="00E21E3E"/>
    <w:rsid w:val="00E4325E"/>
    <w:rsid w:val="00ED31EE"/>
    <w:rsid w:val="00EF14DE"/>
    <w:rsid w:val="00F4232E"/>
    <w:rsid w:val="00F77AA8"/>
    <w:rsid w:val="00F85088"/>
    <w:rsid w:val="00F9718F"/>
    <w:rsid w:val="00FB5502"/>
    <w:rsid w:val="00FC3848"/>
    <w:rsid w:val="00FC3B69"/>
    <w:rsid w:val="00FF3D78"/>
    <w:rsid w:val="00FF5914"/>
    <w:rsid w:val="0A184BFA"/>
    <w:rsid w:val="0D95558B"/>
    <w:rsid w:val="11B92341"/>
    <w:rsid w:val="143319A7"/>
    <w:rsid w:val="267F0D6E"/>
    <w:rsid w:val="28FA4323"/>
    <w:rsid w:val="2D4D7D6F"/>
    <w:rsid w:val="2E1C32BA"/>
    <w:rsid w:val="2F4E4D36"/>
    <w:rsid w:val="37B14BB4"/>
    <w:rsid w:val="3D804AC3"/>
    <w:rsid w:val="3E666428"/>
    <w:rsid w:val="40193ECF"/>
    <w:rsid w:val="45143A29"/>
    <w:rsid w:val="4CA24DF8"/>
    <w:rsid w:val="4DBB2D69"/>
    <w:rsid w:val="51322371"/>
    <w:rsid w:val="54C710D8"/>
    <w:rsid w:val="5F0258CC"/>
    <w:rsid w:val="7B6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027E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2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99"/>
    <w:qFormat/>
    <w:rsid w:val="00002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qFormat/>
    <w:rsid w:val="000027E3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027E3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locked/>
    <w:rsid w:val="00E43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4325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绵阳市涪城区教育和体育局</dc:title>
  <dc:creator>Administrator</dc:creator>
  <cp:lastModifiedBy>Administrator</cp:lastModifiedBy>
  <cp:revision>12</cp:revision>
  <cp:lastPrinted>2018-08-14T01:53:00Z</cp:lastPrinted>
  <dcterms:created xsi:type="dcterms:W3CDTF">2020-03-31T08:28:00Z</dcterms:created>
  <dcterms:modified xsi:type="dcterms:W3CDTF">2020-09-17T08:46:00Z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